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3C" w:rsidRPr="00FF283C" w:rsidRDefault="00FF283C" w:rsidP="00FF283C">
      <w:pPr>
        <w:pStyle w:val="1"/>
        <w:widowControl/>
        <w:autoSpaceDE w:val="0"/>
        <w:spacing w:after="200" w:line="276" w:lineRule="auto"/>
        <w:jc w:val="center"/>
        <w:textAlignment w:val="bottom"/>
        <w:rPr>
          <w:rFonts w:ascii="Times New Roman" w:eastAsia="標楷體" w:hAnsi="Times New Roman"/>
          <w:b/>
          <w:sz w:val="28"/>
          <w:szCs w:val="28"/>
        </w:rPr>
      </w:pPr>
      <w:r w:rsidRPr="00FF283C">
        <w:rPr>
          <w:rFonts w:ascii="Times New Roman" w:eastAsia="標楷體" w:hAnsi="Times New Roman"/>
          <w:b/>
          <w:sz w:val="28"/>
          <w:szCs w:val="28"/>
        </w:rPr>
        <w:t>Department of Oceanography</w:t>
      </w:r>
      <w:r w:rsidRPr="00FF283C">
        <w:rPr>
          <w:rFonts w:ascii="Times New Roman" w:eastAsia="標楷體" w:hAnsi="Times New Roman" w:hint="eastAsia"/>
          <w:b/>
          <w:sz w:val="28"/>
          <w:szCs w:val="28"/>
        </w:rPr>
        <w:t xml:space="preserve">, </w:t>
      </w:r>
      <w:r w:rsidRPr="00FF283C">
        <w:rPr>
          <w:rFonts w:ascii="Times New Roman" w:eastAsia="標楷體" w:hAnsi="Times New Roman"/>
          <w:b/>
          <w:sz w:val="28"/>
          <w:szCs w:val="28"/>
        </w:rPr>
        <w:t xml:space="preserve">National Sun </w:t>
      </w:r>
      <w:proofErr w:type="spellStart"/>
      <w:r w:rsidRPr="00FF283C">
        <w:rPr>
          <w:rFonts w:ascii="Times New Roman" w:eastAsia="標楷體" w:hAnsi="Times New Roman"/>
          <w:b/>
          <w:sz w:val="28"/>
          <w:szCs w:val="28"/>
        </w:rPr>
        <w:t>Yat-sen</w:t>
      </w:r>
      <w:proofErr w:type="spellEnd"/>
      <w:r w:rsidRPr="00FF283C">
        <w:rPr>
          <w:rFonts w:ascii="Times New Roman" w:eastAsia="標楷體" w:hAnsi="Times New Roman"/>
          <w:b/>
          <w:sz w:val="28"/>
          <w:szCs w:val="28"/>
        </w:rPr>
        <w:t xml:space="preserve"> University</w:t>
      </w:r>
    </w:p>
    <w:p w:rsidR="00FF283C" w:rsidRPr="00FF283C" w:rsidRDefault="00FF283C" w:rsidP="00FF283C">
      <w:pPr>
        <w:pStyle w:val="1"/>
        <w:widowControl/>
        <w:autoSpaceDE w:val="0"/>
        <w:spacing w:after="200" w:line="276" w:lineRule="auto"/>
        <w:jc w:val="center"/>
        <w:textAlignment w:val="bottom"/>
        <w:rPr>
          <w:rFonts w:ascii="Times New Roman" w:hAnsi="Times New Roman"/>
          <w:sz w:val="28"/>
          <w:szCs w:val="28"/>
        </w:rPr>
      </w:pPr>
      <w:r w:rsidRPr="00FF283C">
        <w:rPr>
          <w:rStyle w:val="10"/>
          <w:rFonts w:ascii="Times New Roman" w:eastAsia="標楷體" w:hAnsi="Times New Roman"/>
          <w:sz w:val="28"/>
          <w:szCs w:val="28"/>
        </w:rPr>
        <w:t xml:space="preserve">Grant Application </w:t>
      </w:r>
      <w:r>
        <w:rPr>
          <w:rStyle w:val="10"/>
          <w:rFonts w:ascii="Times New Roman" w:eastAsia="標楷體" w:hAnsi="Times New Roman" w:hint="eastAsia"/>
          <w:sz w:val="28"/>
          <w:szCs w:val="28"/>
        </w:rPr>
        <w:t xml:space="preserve">Form </w:t>
      </w:r>
      <w:r w:rsidRPr="00FF283C">
        <w:rPr>
          <w:rStyle w:val="10"/>
          <w:rFonts w:ascii="Times New Roman" w:eastAsia="標楷體" w:hAnsi="Times New Roman"/>
          <w:sz w:val="28"/>
          <w:szCs w:val="28"/>
        </w:rPr>
        <w:t>for Off-Campus Visits, Activities, and Courses</w:t>
      </w:r>
    </w:p>
    <w:p w:rsidR="00FF283C" w:rsidRPr="004C1D45" w:rsidRDefault="00FF283C" w:rsidP="00FF283C">
      <w:pPr>
        <w:pStyle w:val="BodyText"/>
        <w:adjustRightInd w:val="0"/>
        <w:snapToGrid w:val="0"/>
        <w:spacing w:after="200" w:line="240" w:lineRule="exact"/>
        <w:jc w:val="right"/>
        <w:rPr>
          <w:rFonts w:eastAsia="標楷體"/>
        </w:rPr>
      </w:pPr>
      <w:r w:rsidRPr="004C1D45">
        <w:rPr>
          <w:rFonts w:eastAsia="標楷體"/>
        </w:rPr>
        <w:t>Date of application:</w:t>
      </w:r>
      <w:r>
        <w:rPr>
          <w:rFonts w:eastAsia="標楷體" w:hint="eastAsia"/>
        </w:rPr>
        <w:t xml:space="preserve">        </w:t>
      </w:r>
      <w:r w:rsidRPr="004C1D45">
        <w:rPr>
          <w:rFonts w:eastAsia="標楷體"/>
        </w:rPr>
        <w:t xml:space="preserve">     (y) </w:t>
      </w:r>
      <w:r>
        <w:rPr>
          <w:rFonts w:eastAsia="標楷體" w:hint="eastAsia"/>
        </w:rPr>
        <w:t xml:space="preserve">      </w:t>
      </w:r>
      <w:r w:rsidRPr="004C1D45">
        <w:rPr>
          <w:rFonts w:eastAsia="標楷體"/>
        </w:rPr>
        <w:t xml:space="preserve">    (m) </w:t>
      </w:r>
      <w:r>
        <w:rPr>
          <w:rFonts w:eastAsia="標楷體" w:hint="eastAsia"/>
        </w:rPr>
        <w:t xml:space="preserve">     </w:t>
      </w:r>
      <w:r w:rsidRPr="004C1D45">
        <w:rPr>
          <w:rFonts w:eastAsia="標楷體"/>
        </w:rPr>
        <w:t xml:space="preserve">     (d)</w:t>
      </w:r>
    </w:p>
    <w:tbl>
      <w:tblPr>
        <w:tblW w:w="9240" w:type="dxa"/>
        <w:jc w:val="center"/>
        <w:tblInd w:w="-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708"/>
        <w:gridCol w:w="2410"/>
        <w:gridCol w:w="643"/>
        <w:gridCol w:w="916"/>
        <w:gridCol w:w="3090"/>
      </w:tblGrid>
      <w:tr w:rsidR="00FF283C" w:rsidRPr="004C1D45" w:rsidTr="00896FBF">
        <w:trPr>
          <w:cantSplit/>
          <w:trHeight w:val="810"/>
          <w:jc w:val="center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222" w:rsidRDefault="00FF283C" w:rsidP="00420222">
            <w:pPr>
              <w:pStyle w:val="1"/>
              <w:widowControl/>
              <w:autoSpaceDE w:val="0"/>
              <w:spacing w:line="240" w:lineRule="atLeast"/>
              <w:jc w:val="center"/>
              <w:textAlignment w:val="bottom"/>
              <w:rPr>
                <w:rFonts w:ascii="Times New Roman" w:hAnsi="Times New Roman" w:hint="eastAsia"/>
                <w:szCs w:val="24"/>
              </w:rPr>
            </w:pPr>
            <w:r w:rsidRPr="004C1D45">
              <w:rPr>
                <w:rFonts w:ascii="Times New Roman" w:hAnsi="Times New Roman"/>
                <w:szCs w:val="24"/>
              </w:rPr>
              <w:t>Name of visit/activity/</w:t>
            </w:r>
          </w:p>
          <w:p w:rsidR="00FF283C" w:rsidRPr="004C1D45" w:rsidRDefault="00FF283C" w:rsidP="00420222">
            <w:pPr>
              <w:pStyle w:val="1"/>
              <w:widowControl/>
              <w:autoSpaceDE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 w:rsidRPr="004C1D45">
              <w:rPr>
                <w:rFonts w:ascii="Times New Roman" w:hAnsi="Times New Roman"/>
                <w:szCs w:val="24"/>
              </w:rPr>
              <w:t>course</w:t>
            </w:r>
          </w:p>
        </w:tc>
        <w:tc>
          <w:tcPr>
            <w:tcW w:w="77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810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 w:rsidRPr="004C1D45">
              <w:rPr>
                <w:rFonts w:ascii="Times New Roman" w:eastAsia="標楷體" w:hAnsi="Times New Roman"/>
                <w:szCs w:val="24"/>
              </w:rPr>
              <w:t>Location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767333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Date</w:t>
            </w:r>
            <w:r w:rsidR="00FF283C" w:rsidRPr="004C1D45">
              <w:rPr>
                <w:rFonts w:ascii="Times New Roman" w:hAnsi="Times New Roman"/>
                <w:szCs w:val="24"/>
              </w:rPr>
              <w:t xml:space="preserve"> </w:t>
            </w:r>
            <w:r w:rsidR="00420222">
              <w:rPr>
                <w:rFonts w:ascii="Times New Roman" w:hAnsi="Times New Roman" w:hint="eastAsia"/>
                <w:szCs w:val="24"/>
              </w:rPr>
              <w:t>of the event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810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222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</w:t>
            </w:r>
            <w:r w:rsidR="00896FBF">
              <w:rPr>
                <w:rFonts w:ascii="Times New Roman" w:hAnsi="Times New Roman" w:hint="eastAsia"/>
                <w:szCs w:val="24"/>
              </w:rPr>
              <w:t>cturer</w:t>
            </w:r>
            <w:r w:rsidRPr="004C1D45">
              <w:rPr>
                <w:rFonts w:ascii="Times New Roman" w:hAnsi="Times New Roman"/>
                <w:szCs w:val="24"/>
              </w:rPr>
              <w:t>/</w:t>
            </w:r>
          </w:p>
          <w:p w:rsidR="00FF283C" w:rsidRPr="004C1D45" w:rsidRDefault="00896FBF" w:rsidP="00896FBF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Leader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Number of participating students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1680"/>
          <w:jc w:val="center"/>
        </w:trPr>
        <w:tc>
          <w:tcPr>
            <w:tcW w:w="14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0222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hAnsi="Times New Roman" w:hint="eastAsia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Summary of visit/activity/</w:t>
            </w:r>
          </w:p>
          <w:p w:rsidR="00FF283C" w:rsidRPr="00B47D78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course</w:t>
            </w:r>
          </w:p>
        </w:tc>
        <w:tc>
          <w:tcPr>
            <w:tcW w:w="77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420222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Grant i</w:t>
            </w:r>
            <w:r w:rsidR="00FF283C">
              <w:rPr>
                <w:rFonts w:ascii="Times New Roman" w:eastAsia="標楷體" w:hAnsi="Times New Roman"/>
                <w:szCs w:val="24"/>
              </w:rPr>
              <w:t>tems and costs</w:t>
            </w:r>
          </w:p>
        </w:tc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Grant item</w:t>
            </w: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420222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Cost (in NTD)</w:t>
            </w: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pacing w:val="-3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pacing w:val="-3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FF283C" w:rsidRPr="004C1D45" w:rsidTr="00896FBF">
        <w:trPr>
          <w:cantSplit/>
          <w:trHeight w:val="454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pacing w:val="-3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eastAsia="標楷體" w:hAnsi="Times New Roman"/>
              </w:rPr>
            </w:pPr>
          </w:p>
        </w:tc>
      </w:tr>
      <w:tr w:rsidR="00FF283C" w:rsidRPr="004C1D45" w:rsidTr="00896FBF">
        <w:trPr>
          <w:cantSplit/>
          <w:trHeight w:val="406"/>
          <w:jc w:val="center"/>
        </w:trPr>
        <w:tc>
          <w:tcPr>
            <w:tcW w:w="14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3A12E8">
            <w:pPr>
              <w:pStyle w:val="1"/>
              <w:widowControl/>
              <w:autoSpaceDE w:val="0"/>
              <w:ind w:right="120" w:firstLine="92"/>
              <w:textAlignment w:val="bottom"/>
              <w:rPr>
                <w:rFonts w:ascii="Times New Roman" w:eastAsia="標楷體" w:hAnsi="Times New Roman"/>
                <w:spacing w:val="-30"/>
              </w:rPr>
            </w:pPr>
          </w:p>
        </w:tc>
        <w:tc>
          <w:tcPr>
            <w:tcW w:w="376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FF283C" w:rsidP="00420222">
            <w:pPr>
              <w:pStyle w:val="1"/>
              <w:widowControl/>
              <w:autoSpaceDE w:val="0"/>
              <w:jc w:val="center"/>
              <w:textAlignment w:val="bottom"/>
              <w:rPr>
                <w:rFonts w:ascii="Times New Roman" w:hAnsi="Times New Roman" w:hint="eastAsia"/>
              </w:rPr>
            </w:pPr>
            <w:r>
              <w:rPr>
                <w:rStyle w:val="10"/>
                <w:rFonts w:ascii="Times New Roman" w:eastAsia="標楷體" w:hAnsi="Times New Roman" w:hint="eastAsia"/>
                <w:lang w:eastAsia="zh-HK"/>
              </w:rPr>
              <w:t>T</w:t>
            </w:r>
            <w:r>
              <w:rPr>
                <w:rStyle w:val="10"/>
                <w:rFonts w:ascii="Times New Roman" w:eastAsia="標楷體" w:hAnsi="Times New Roman"/>
                <w:lang w:eastAsia="zh-HK"/>
              </w:rPr>
              <w:t xml:space="preserve">otal </w:t>
            </w:r>
            <w:r w:rsidR="00420222">
              <w:rPr>
                <w:rStyle w:val="10"/>
                <w:rFonts w:ascii="Times New Roman" w:eastAsia="標楷體" w:hAnsi="Times New Roman" w:hint="eastAsia"/>
              </w:rPr>
              <w:t>grant applied</w:t>
            </w: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283C" w:rsidRPr="004C1D45" w:rsidRDefault="00420222" w:rsidP="00420222">
            <w:pPr>
              <w:pStyle w:val="1"/>
              <w:widowControl/>
              <w:autoSpaceDE w:val="0"/>
              <w:ind w:right="227"/>
              <w:jc w:val="right"/>
              <w:textAlignment w:val="bottom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NTD </w:t>
            </w:r>
          </w:p>
        </w:tc>
      </w:tr>
    </w:tbl>
    <w:p w:rsidR="00FF283C" w:rsidRDefault="00FF283C" w:rsidP="000C4404">
      <w:pPr>
        <w:pStyle w:val="1"/>
        <w:widowControl/>
        <w:tabs>
          <w:tab w:val="left" w:pos="2760"/>
          <w:tab w:val="left" w:pos="6960"/>
        </w:tabs>
        <w:autoSpaceDE w:val="0"/>
        <w:spacing w:before="120" w:line="276" w:lineRule="auto"/>
        <w:ind w:left="596" w:right="-284" w:hanging="936"/>
        <w:textAlignment w:val="bottom"/>
        <w:rPr>
          <w:rStyle w:val="10"/>
          <w:rFonts w:ascii="Times New Roman" w:eastAsia="標楷體" w:hAnsi="Times New Roman"/>
          <w:szCs w:val="24"/>
          <w:lang w:eastAsia="zh-HK"/>
        </w:rPr>
      </w:pPr>
      <w:r>
        <w:rPr>
          <w:rStyle w:val="10"/>
          <w:rFonts w:ascii="Times New Roman" w:eastAsia="標楷體" w:hAnsi="Times New Roman" w:hint="eastAsia"/>
          <w:szCs w:val="24"/>
        </w:rPr>
        <w:t>N</w:t>
      </w:r>
      <w:r>
        <w:rPr>
          <w:rStyle w:val="10"/>
          <w:rFonts w:ascii="Times New Roman" w:eastAsia="標楷體" w:hAnsi="Times New Roman"/>
          <w:szCs w:val="24"/>
        </w:rPr>
        <w:t>otes</w:t>
      </w:r>
      <w:r>
        <w:rPr>
          <w:rStyle w:val="10"/>
          <w:rFonts w:ascii="Times New Roman" w:eastAsia="標楷體" w:hAnsi="Times New Roman" w:hint="eastAsia"/>
          <w:szCs w:val="24"/>
        </w:rPr>
        <w:t>:</w:t>
      </w:r>
      <w:r>
        <w:rPr>
          <w:rStyle w:val="10"/>
          <w:rFonts w:ascii="Times New Roman" w:eastAsia="標楷體" w:hAnsi="Times New Roman"/>
          <w:szCs w:val="24"/>
        </w:rPr>
        <w:t xml:space="preserve"> </w:t>
      </w:r>
      <w:r>
        <w:rPr>
          <w:rStyle w:val="10"/>
          <w:rFonts w:ascii="Times New Roman" w:eastAsia="標楷體" w:hAnsi="Times New Roman" w:hint="eastAsia"/>
          <w:szCs w:val="24"/>
          <w:lang w:eastAsia="zh-HK"/>
        </w:rPr>
        <w:t>1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. According to a resolution of the </w:t>
      </w:r>
      <w:r w:rsidR="00896FBF">
        <w:rPr>
          <w:rStyle w:val="10"/>
          <w:rFonts w:ascii="Times New Roman" w:eastAsia="標楷體" w:hAnsi="Times New Roman" w:hint="eastAsia"/>
          <w:szCs w:val="24"/>
        </w:rPr>
        <w:t>Department Affairs Council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meeting in the first semester of the 2017–2018 academic </w:t>
      </w:r>
      <w:proofErr w:type="gramStart"/>
      <w:r>
        <w:rPr>
          <w:rStyle w:val="10"/>
          <w:rFonts w:ascii="Times New Roman" w:eastAsia="標楷體" w:hAnsi="Times New Roman"/>
          <w:szCs w:val="24"/>
          <w:lang w:eastAsia="zh-HK"/>
        </w:rPr>
        <w:t>year</w:t>
      </w:r>
      <w:proofErr w:type="gramEnd"/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on January 3, 2018</w:t>
      </w:r>
      <w:r w:rsidR="00896FBF">
        <w:rPr>
          <w:rStyle w:val="10"/>
          <w:rFonts w:ascii="Times New Roman" w:eastAsia="標楷體" w:hAnsi="Times New Roman" w:hint="eastAsia"/>
          <w:szCs w:val="24"/>
        </w:rPr>
        <w:t>: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</w:t>
      </w:r>
      <w:r w:rsidR="00896FBF">
        <w:rPr>
          <w:rStyle w:val="10"/>
          <w:rFonts w:ascii="Times New Roman" w:eastAsia="標楷體" w:hAnsi="Times New Roman" w:hint="eastAsia"/>
          <w:szCs w:val="24"/>
        </w:rPr>
        <w:t>Lecturers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organizing off-campus visits or buying consumables </w:t>
      </w:r>
      <w:r w:rsidR="00896FBF">
        <w:rPr>
          <w:rStyle w:val="10"/>
          <w:rFonts w:ascii="Times New Roman" w:eastAsia="標楷體" w:hAnsi="Times New Roman" w:hint="eastAsia"/>
          <w:szCs w:val="24"/>
        </w:rPr>
        <w:t>for laboratory courses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</w:t>
      </w:r>
      <w:r w:rsidR="00896FBF">
        <w:rPr>
          <w:rStyle w:val="10"/>
          <w:rFonts w:ascii="Times New Roman" w:eastAsia="標楷體" w:hAnsi="Times New Roman" w:hint="eastAsia"/>
          <w:szCs w:val="24"/>
        </w:rPr>
        <w:t xml:space="preserve">and 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the student union organizing </w:t>
      </w:r>
      <w:r w:rsidR="00896FBF">
        <w:rPr>
          <w:rStyle w:val="10"/>
          <w:rFonts w:ascii="Times New Roman" w:eastAsia="標楷體" w:hAnsi="Times New Roman"/>
          <w:szCs w:val="24"/>
          <w:lang w:eastAsia="zh-HK"/>
        </w:rPr>
        <w:t xml:space="preserve">off-campus </w:t>
      </w:r>
      <w:r>
        <w:rPr>
          <w:rStyle w:val="10"/>
          <w:rFonts w:ascii="Times New Roman" w:eastAsia="標楷體" w:hAnsi="Times New Roman"/>
          <w:szCs w:val="24"/>
          <w:lang w:eastAsia="zh-HK"/>
        </w:rPr>
        <w:t>activities</w:t>
      </w:r>
      <w:r w:rsidR="00896FBF">
        <w:rPr>
          <w:rStyle w:val="10"/>
          <w:rFonts w:ascii="Times New Roman" w:eastAsia="標楷體" w:hAnsi="Times New Roman" w:hint="eastAsia"/>
          <w:szCs w:val="24"/>
        </w:rPr>
        <w:t xml:space="preserve"> 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may submit grant application to the </w:t>
      </w:r>
      <w:r w:rsidR="00896FBF">
        <w:rPr>
          <w:rStyle w:val="10"/>
          <w:rFonts w:ascii="Times New Roman" w:eastAsia="標楷體" w:hAnsi="Times New Roman" w:hint="eastAsia"/>
          <w:szCs w:val="24"/>
        </w:rPr>
        <w:t>departmental Resource Committee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</w:t>
      </w:r>
      <w:r w:rsidR="00896FBF">
        <w:rPr>
          <w:rStyle w:val="10"/>
          <w:rFonts w:ascii="Times New Roman" w:eastAsia="標楷體" w:hAnsi="Times New Roman" w:hint="eastAsia"/>
          <w:szCs w:val="24"/>
        </w:rPr>
        <w:t>at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the beginning of each semester. The </w:t>
      </w:r>
      <w:r w:rsidR="00896FBF">
        <w:rPr>
          <w:rStyle w:val="10"/>
          <w:rFonts w:ascii="Times New Roman" w:eastAsia="標楷體" w:hAnsi="Times New Roman" w:hint="eastAsia"/>
          <w:szCs w:val="24"/>
        </w:rPr>
        <w:t>Committee</w:t>
      </w:r>
      <w:r>
        <w:rPr>
          <w:rStyle w:val="10"/>
          <w:rFonts w:ascii="Times New Roman" w:eastAsia="標楷體" w:hAnsi="Times New Roman"/>
          <w:szCs w:val="24"/>
          <w:lang w:eastAsia="zh-HK"/>
        </w:rPr>
        <w:t xml:space="preserve"> will review the application and provide grants on a case-by-case basis.</w:t>
      </w:r>
    </w:p>
    <w:p w:rsidR="0020208F" w:rsidRPr="00896FBF" w:rsidRDefault="00FF283C" w:rsidP="000C4404">
      <w:pPr>
        <w:ind w:left="624" w:right="-284" w:hanging="227"/>
        <w:rPr>
          <w:sz w:val="24"/>
          <w:szCs w:val="24"/>
        </w:rPr>
      </w:pPr>
      <w:r w:rsidRPr="00896FBF">
        <w:rPr>
          <w:rStyle w:val="10"/>
          <w:rFonts w:eastAsia="標楷體" w:hint="eastAsia"/>
          <w:sz w:val="24"/>
          <w:szCs w:val="24"/>
          <w:lang w:eastAsia="zh-HK"/>
        </w:rPr>
        <w:t>2</w:t>
      </w:r>
      <w:r w:rsidRPr="00896FBF">
        <w:rPr>
          <w:rStyle w:val="10"/>
          <w:rFonts w:eastAsia="標楷體"/>
          <w:sz w:val="24"/>
          <w:szCs w:val="24"/>
          <w:lang w:eastAsia="zh-HK"/>
        </w:rPr>
        <w:t>.</w:t>
      </w:r>
      <w:r w:rsidRPr="00896FBF">
        <w:rPr>
          <w:rStyle w:val="10"/>
          <w:rFonts w:eastAsia="標楷體" w:hint="eastAsia"/>
          <w:sz w:val="24"/>
          <w:szCs w:val="24"/>
        </w:rPr>
        <w:t xml:space="preserve"> </w:t>
      </w:r>
      <w:r w:rsidRPr="00896FBF">
        <w:rPr>
          <w:rStyle w:val="10"/>
          <w:rFonts w:eastAsia="標楷體"/>
          <w:sz w:val="24"/>
          <w:szCs w:val="24"/>
        </w:rPr>
        <w:t xml:space="preserve">For off-campus teaching or visits, </w:t>
      </w:r>
      <w:r w:rsidR="00896FBF">
        <w:rPr>
          <w:rStyle w:val="10"/>
          <w:rFonts w:eastAsia="標楷體" w:hint="eastAsia"/>
          <w:sz w:val="24"/>
          <w:szCs w:val="24"/>
        </w:rPr>
        <w:t>lecturers</w:t>
      </w:r>
      <w:r w:rsidRPr="00896FBF">
        <w:rPr>
          <w:rStyle w:val="10"/>
          <w:rFonts w:eastAsia="標楷體"/>
          <w:sz w:val="24"/>
          <w:szCs w:val="24"/>
        </w:rPr>
        <w:t xml:space="preserve"> </w:t>
      </w:r>
      <w:r w:rsidR="00896FBF">
        <w:rPr>
          <w:rStyle w:val="10"/>
          <w:rFonts w:eastAsia="標楷體" w:hint="eastAsia"/>
          <w:sz w:val="24"/>
          <w:szCs w:val="24"/>
        </w:rPr>
        <w:t xml:space="preserve">or leaders </w:t>
      </w:r>
      <w:r w:rsidRPr="00896FBF">
        <w:rPr>
          <w:rStyle w:val="10"/>
          <w:rFonts w:eastAsia="標楷體"/>
          <w:sz w:val="24"/>
          <w:szCs w:val="24"/>
        </w:rPr>
        <w:t>must apply rigorous safety measures and choose the travel agency, if involved, carefully.</w:t>
      </w:r>
      <w:bookmarkStart w:id="0" w:name="_GoBack"/>
      <w:bookmarkEnd w:id="0"/>
    </w:p>
    <w:sectPr w:rsidR="0020208F" w:rsidRPr="00896F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3C"/>
    <w:rsid w:val="000C4404"/>
    <w:rsid w:val="00305B49"/>
    <w:rsid w:val="00420222"/>
    <w:rsid w:val="00767333"/>
    <w:rsid w:val="00896FBF"/>
    <w:rsid w:val="00963849"/>
    <w:rsid w:val="00D0693D"/>
    <w:rsid w:val="00D34776"/>
    <w:rsid w:val="00FE17AB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rsid w:val="00FF283C"/>
    <w:pPr>
      <w:widowControl w:val="0"/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Times New Roman"/>
      <w:sz w:val="24"/>
      <w:szCs w:val="20"/>
    </w:rPr>
  </w:style>
  <w:style w:type="character" w:customStyle="1" w:styleId="10">
    <w:name w:val="預設段落字型1"/>
    <w:rsid w:val="00FF283C"/>
  </w:style>
  <w:style w:type="paragraph" w:styleId="BodyText">
    <w:name w:val="Body Text"/>
    <w:basedOn w:val="Normal"/>
    <w:link w:val="BodyTextChar"/>
    <w:semiHidden/>
    <w:unhideWhenUsed/>
    <w:rsid w:val="00FF283C"/>
    <w:pPr>
      <w:widowControl w:val="0"/>
      <w:spacing w:after="120" w:line="240" w:lineRule="auto"/>
    </w:pPr>
    <w:rPr>
      <w:rFonts w:eastAsia="新細明體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283C"/>
    <w:rPr>
      <w:rFonts w:ascii="Times New Roman" w:eastAsia="新細明體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3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內文1"/>
    <w:rsid w:val="00FF283C"/>
    <w:pPr>
      <w:widowControl w:val="0"/>
      <w:suppressAutoHyphens/>
      <w:autoSpaceDN w:val="0"/>
      <w:spacing w:after="0" w:line="240" w:lineRule="auto"/>
      <w:textAlignment w:val="baseline"/>
    </w:pPr>
    <w:rPr>
      <w:rFonts w:ascii="細明體" w:eastAsia="細明體" w:hAnsi="細明體" w:cs="Times New Roman"/>
      <w:sz w:val="24"/>
      <w:szCs w:val="20"/>
    </w:rPr>
  </w:style>
  <w:style w:type="character" w:customStyle="1" w:styleId="10">
    <w:name w:val="預設段落字型1"/>
    <w:rsid w:val="00FF283C"/>
  </w:style>
  <w:style w:type="paragraph" w:styleId="BodyText">
    <w:name w:val="Body Text"/>
    <w:basedOn w:val="Normal"/>
    <w:link w:val="BodyTextChar"/>
    <w:semiHidden/>
    <w:unhideWhenUsed/>
    <w:rsid w:val="00FF283C"/>
    <w:pPr>
      <w:widowControl w:val="0"/>
      <w:spacing w:after="120" w:line="240" w:lineRule="auto"/>
    </w:pPr>
    <w:rPr>
      <w:rFonts w:eastAsia="新細明體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F283C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</dc:creator>
  <cp:lastModifiedBy>YSL</cp:lastModifiedBy>
  <cp:revision>3</cp:revision>
  <dcterms:created xsi:type="dcterms:W3CDTF">2020-12-10T08:57:00Z</dcterms:created>
  <dcterms:modified xsi:type="dcterms:W3CDTF">2020-12-10T09:21:00Z</dcterms:modified>
</cp:coreProperties>
</file>